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82E09" w14:textId="77777777" w:rsidR="003B6DD2" w:rsidRPr="003B6DD2" w:rsidRDefault="003B6DD2" w:rsidP="003B6DD2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18</w:t>
      </w:r>
    </w:p>
    <w:p w14:paraId="3F8AC4FE" w14:textId="77777777" w:rsidR="003B6DD2" w:rsidRPr="003B6DD2" w:rsidRDefault="003B6DD2" w:rsidP="003B6DD2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Министра финансов</w:t>
      </w:r>
    </w:p>
    <w:p w14:paraId="49B4272E" w14:textId="77777777" w:rsidR="003B6DD2" w:rsidRPr="003B6DD2" w:rsidRDefault="003B6DD2" w:rsidP="003B6DD2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Казахстан</w:t>
      </w:r>
    </w:p>
    <w:p w14:paraId="1F4FE090" w14:textId="1C00E3D7" w:rsidR="003B6DD2" w:rsidRDefault="003B6DD2" w:rsidP="003B6DD2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19 марта 2018 года № 388</w:t>
      </w:r>
    </w:p>
    <w:p w14:paraId="693166DA" w14:textId="524D0F8D" w:rsidR="003B6DD2" w:rsidRDefault="003B6DD2" w:rsidP="003B6DD2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форма</w:t>
      </w:r>
    </w:p>
    <w:p w14:paraId="715A7D7F" w14:textId="77777777" w:rsidR="003B6DD2" w:rsidRDefault="003B6DD2" w:rsidP="003B6DD2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64347C17" w14:textId="14058C54" w:rsidR="003B6DD2" w:rsidRPr="003B6DD2" w:rsidRDefault="003B6DD2" w:rsidP="003B6DD2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B6D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Налоговый регистр о расходовании физическими и юридическими лицами и (или) структурными подразделениями юридического лица денег и (или) иного имущества, полученных от иностранных государств, международных и иностранных организаций, иностранцев, лиц без гражданства</w:t>
      </w:r>
    </w:p>
    <w:p w14:paraId="0F1AB989" w14:textId="1D6EEF45" w:rsidR="003B6DD2" w:rsidRPr="003B6DD2" w:rsidRDefault="003B6DD2" w:rsidP="003B6DD2">
      <w:pPr>
        <w:shd w:val="clear" w:color="auto" w:fill="FFFFFF"/>
        <w:spacing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1.ИИН/БИН______________________________________________________________________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14:paraId="0F4C7DF6" w14:textId="7092E770" w:rsidR="003B6DD2" w:rsidRPr="003B6DD2" w:rsidRDefault="003B6DD2" w:rsidP="003B6DD2">
      <w:pPr>
        <w:shd w:val="clear" w:color="auto" w:fill="FFFFFF"/>
        <w:spacing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</w:t>
      </w:r>
    </w:p>
    <w:p w14:paraId="160DE355" w14:textId="37BD3479" w:rsidR="003B6DD2" w:rsidRDefault="003B6DD2" w:rsidP="003B6DD2">
      <w:pPr>
        <w:shd w:val="clear" w:color="auto" w:fill="FFFFFF"/>
        <w:spacing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B6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Ф.И.О.  (при его наличии) или наименование налогоплательщика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_______________________</w:t>
      </w:r>
    </w:p>
    <w:p w14:paraId="04D522CC" w14:textId="5CF82C02" w:rsidR="003B6DD2" w:rsidRPr="003B6DD2" w:rsidRDefault="003B6DD2" w:rsidP="003B6DD2">
      <w:pPr>
        <w:shd w:val="clear" w:color="auto" w:fill="FFFFFF"/>
        <w:spacing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__________________________________________________________________________________</w:t>
      </w:r>
    </w:p>
    <w:p w14:paraId="16699F32" w14:textId="047F6C75" w:rsidR="003B6DD2" w:rsidRPr="003B6DD2" w:rsidRDefault="003B6DD2" w:rsidP="003B6DD2">
      <w:pPr>
        <w:shd w:val="clear" w:color="auto" w:fill="FFFFFF"/>
        <w:spacing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B6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Налоговый период: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14:paraId="1EB4207E" w14:textId="4C5FC824" w:rsidR="00580F57" w:rsidRDefault="00580F57" w:rsidP="003B6DD2">
      <w:pPr>
        <w:ind w:left="-567"/>
        <w:jc w:val="center"/>
      </w:pPr>
    </w:p>
    <w:p w14:paraId="118DF54E" w14:textId="20B13D07" w:rsidR="003B6DD2" w:rsidRDefault="003B6DD2" w:rsidP="003B6DD2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Сведения о расходовании физическими и юридическими лицами и (или) структурными подразделениями юридического лица денег и (или) иного имущества, полученных от иностранных государств, международных и иностранных организаций, иностранцев, лиц без гражданства</w:t>
      </w:r>
    </w:p>
    <w:tbl>
      <w:tblPr>
        <w:tblW w:w="10998" w:type="dxa"/>
        <w:tblInd w:w="-1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1153"/>
        <w:gridCol w:w="1265"/>
        <w:gridCol w:w="1050"/>
        <w:gridCol w:w="1076"/>
        <w:gridCol w:w="955"/>
        <w:gridCol w:w="878"/>
        <w:gridCol w:w="881"/>
        <w:gridCol w:w="1069"/>
        <w:gridCol w:w="873"/>
        <w:gridCol w:w="979"/>
      </w:tblGrid>
      <w:tr w:rsidR="003B6DD2" w:rsidRPr="003B6DD2" w14:paraId="0AEB5FEF" w14:textId="77777777" w:rsidTr="003B6DD2">
        <w:trPr>
          <w:trHeight w:val="10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6F9A6A" w14:textId="77777777" w:rsidR="003B6DD2" w:rsidRPr="003B6DD2" w:rsidRDefault="003B6DD2" w:rsidP="003B6D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839B3D" w14:textId="77777777" w:rsidR="003B6DD2" w:rsidRPr="003B6DD2" w:rsidRDefault="003B6DD2" w:rsidP="003B6D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ИИН (БИН) ли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ца, по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чив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день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 и (или) иное иму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E75EFC" w14:textId="77777777" w:rsidR="003B6DD2" w:rsidRPr="003B6DD2" w:rsidRDefault="003B6DD2" w:rsidP="003B6D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или на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име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ли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ца, по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лу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чив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день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 и (или) иное иму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33ABA1" w14:textId="77777777" w:rsidR="003B6DD2" w:rsidRPr="003B6DD2" w:rsidRDefault="003B6DD2" w:rsidP="003B6D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 рас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хо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(ре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ции) де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нег и (или) ино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иму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4C47A2" w14:textId="77777777" w:rsidR="003B6DD2" w:rsidRPr="003B6DD2" w:rsidRDefault="003B6DD2" w:rsidP="003B6D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до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ку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мен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 рас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хо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(ре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ции) де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нег и (или) ино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иму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64ED57" w14:textId="77777777" w:rsidR="003B6DD2" w:rsidRPr="003B6DD2" w:rsidRDefault="003B6DD2" w:rsidP="003B6D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 рас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хо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(ре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ции) де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F1F421" w14:textId="77777777" w:rsidR="003B6DD2" w:rsidRPr="003B6DD2" w:rsidRDefault="003B6DD2" w:rsidP="003B6D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 пла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22F6171" w14:textId="77777777" w:rsidR="003B6DD2" w:rsidRPr="003B6DD2" w:rsidRDefault="003B6DD2" w:rsidP="003B6D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име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иму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BA0285" w14:textId="77777777" w:rsidR="003B6DD2" w:rsidRPr="003B6DD2" w:rsidRDefault="003B6DD2" w:rsidP="003B6D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фи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он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 но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мер (при его на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FF7352" w14:textId="77777777" w:rsidR="003B6DD2" w:rsidRPr="003B6DD2" w:rsidRDefault="003B6DD2" w:rsidP="003B6D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 иму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F7E3CF" w14:textId="77777777" w:rsidR="003B6DD2" w:rsidRPr="003B6DD2" w:rsidRDefault="003B6DD2" w:rsidP="003B6D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и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мость иму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</w:t>
            </w:r>
          </w:p>
        </w:tc>
      </w:tr>
      <w:tr w:rsidR="003B6DD2" w:rsidRPr="003B6DD2" w14:paraId="260D9217" w14:textId="77777777" w:rsidTr="003B6DD2">
        <w:trPr>
          <w:trHeight w:val="1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CBFE3D" w14:textId="77777777" w:rsidR="003B6DD2" w:rsidRPr="003B6DD2" w:rsidRDefault="003B6DD2" w:rsidP="003B6D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E5164A" w14:textId="77777777" w:rsidR="003B6DD2" w:rsidRPr="003B6DD2" w:rsidRDefault="003B6DD2" w:rsidP="003B6D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95148F" w14:textId="77777777" w:rsidR="003B6DD2" w:rsidRPr="003B6DD2" w:rsidRDefault="003B6DD2" w:rsidP="003B6D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42B692" w14:textId="77777777" w:rsidR="003B6DD2" w:rsidRPr="003B6DD2" w:rsidRDefault="003B6DD2" w:rsidP="003B6D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962EC5C" w14:textId="77777777" w:rsidR="003B6DD2" w:rsidRPr="003B6DD2" w:rsidRDefault="003B6DD2" w:rsidP="003B6D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125FC9" w14:textId="77777777" w:rsidR="003B6DD2" w:rsidRPr="003B6DD2" w:rsidRDefault="003B6DD2" w:rsidP="003B6D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F17E1C" w14:textId="77777777" w:rsidR="003B6DD2" w:rsidRPr="003B6DD2" w:rsidRDefault="003B6DD2" w:rsidP="003B6D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7FB4B8" w14:textId="77777777" w:rsidR="003B6DD2" w:rsidRPr="003B6DD2" w:rsidRDefault="003B6DD2" w:rsidP="003B6D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44A155" w14:textId="77777777" w:rsidR="003B6DD2" w:rsidRPr="003B6DD2" w:rsidRDefault="003B6DD2" w:rsidP="003B6D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EE03F9" w14:textId="77777777" w:rsidR="003B6DD2" w:rsidRPr="003B6DD2" w:rsidRDefault="003B6DD2" w:rsidP="003B6D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1B4AB4" w14:textId="77777777" w:rsidR="003B6DD2" w:rsidRPr="003B6DD2" w:rsidRDefault="003B6DD2" w:rsidP="003B6D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3B6DD2" w:rsidRPr="003B6DD2" w14:paraId="7ADB591B" w14:textId="77777777" w:rsidTr="003B6DD2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AA46C2" w14:textId="77777777" w:rsidR="003B6DD2" w:rsidRPr="003B6DD2" w:rsidRDefault="003B6DD2" w:rsidP="003B6D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</w:t>
            </w: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69687B" w14:textId="77777777" w:rsidR="003B6DD2" w:rsidRPr="003B6DD2" w:rsidRDefault="003B6DD2" w:rsidP="003B6D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D9EEA7" w14:textId="77777777" w:rsidR="003B6DD2" w:rsidRPr="003B6DD2" w:rsidRDefault="003B6DD2" w:rsidP="003B6D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A570CE" w14:textId="77777777" w:rsidR="003B6DD2" w:rsidRPr="003B6DD2" w:rsidRDefault="003B6DD2" w:rsidP="003B6D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E57D82" w14:textId="77777777" w:rsidR="003B6DD2" w:rsidRPr="003B6DD2" w:rsidRDefault="003B6DD2" w:rsidP="003B6D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0CA291" w14:textId="77777777" w:rsidR="003B6DD2" w:rsidRPr="003B6DD2" w:rsidRDefault="003B6DD2" w:rsidP="003B6D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C5734F" w14:textId="77777777" w:rsidR="003B6DD2" w:rsidRPr="003B6DD2" w:rsidRDefault="003B6DD2" w:rsidP="003B6D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E58758" w14:textId="77777777" w:rsidR="003B6DD2" w:rsidRPr="003B6DD2" w:rsidRDefault="003B6DD2" w:rsidP="003B6D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863F85" w14:textId="77777777" w:rsidR="003B6DD2" w:rsidRPr="003B6DD2" w:rsidRDefault="003B6DD2" w:rsidP="003B6D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3F913A" w14:textId="77777777" w:rsidR="003B6DD2" w:rsidRPr="003B6DD2" w:rsidRDefault="003B6DD2" w:rsidP="003B6D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B35BF4" w14:textId="77777777" w:rsidR="003B6DD2" w:rsidRPr="003B6DD2" w:rsidRDefault="003B6DD2" w:rsidP="003B6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7EEC64" w14:textId="6A82DD5C" w:rsidR="003B6DD2" w:rsidRDefault="003B6DD2" w:rsidP="003B6DD2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3F4292FD" w14:textId="7777777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780DDC3F" w14:textId="7777777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46C7476F" w14:textId="7777777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B6DD2">
        <w:rPr>
          <w:rFonts w:ascii="Times New Roman" w:hAnsi="Times New Roman" w:cs="Times New Roman"/>
          <w:sz w:val="24"/>
          <w:szCs w:val="24"/>
        </w:rPr>
        <w:t>Ф.И.О.(</w:t>
      </w:r>
      <w:proofErr w:type="gramEnd"/>
      <w:r w:rsidRPr="003B6DD2">
        <w:rPr>
          <w:rFonts w:ascii="Times New Roman" w:hAnsi="Times New Roman" w:cs="Times New Roman"/>
          <w:sz w:val="24"/>
          <w:szCs w:val="24"/>
        </w:rPr>
        <w:t>при его наличии), подпись руководителя (налогоплательщика), печать (при её наличии,</w:t>
      </w:r>
    </w:p>
    <w:p w14:paraId="660C528D" w14:textId="7777777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lastRenderedPageBreak/>
        <w:t xml:space="preserve"> за исключением юридических лиц, относящихся к субъектам частного предпринимательства)</w:t>
      </w:r>
    </w:p>
    <w:p w14:paraId="01C7D447" w14:textId="7777777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A274E3B" w14:textId="7777777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0F10E3F" w14:textId="7777777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B6DD2">
        <w:rPr>
          <w:rFonts w:ascii="Times New Roman" w:hAnsi="Times New Roman" w:cs="Times New Roman"/>
          <w:sz w:val="24"/>
          <w:szCs w:val="24"/>
        </w:rPr>
        <w:t>Ф.И.О.(</w:t>
      </w:r>
      <w:proofErr w:type="gramEnd"/>
      <w:r w:rsidRPr="003B6DD2">
        <w:rPr>
          <w:rFonts w:ascii="Times New Roman" w:hAnsi="Times New Roman" w:cs="Times New Roman"/>
          <w:sz w:val="24"/>
          <w:szCs w:val="24"/>
        </w:rPr>
        <w:t>при его наличии), подпись главного бухгалтера)</w:t>
      </w:r>
    </w:p>
    <w:p w14:paraId="3ABC4514" w14:textId="7777777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3B2E0F6" w14:textId="7777777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06D3AB8" w14:textId="7777777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B6DD2">
        <w:rPr>
          <w:rFonts w:ascii="Times New Roman" w:hAnsi="Times New Roman" w:cs="Times New Roman"/>
          <w:sz w:val="24"/>
          <w:szCs w:val="24"/>
        </w:rPr>
        <w:t>Ф.И.О.(</w:t>
      </w:r>
      <w:proofErr w:type="gramEnd"/>
      <w:r w:rsidRPr="003B6DD2">
        <w:rPr>
          <w:rFonts w:ascii="Times New Roman" w:hAnsi="Times New Roman" w:cs="Times New Roman"/>
          <w:sz w:val="24"/>
          <w:szCs w:val="24"/>
        </w:rPr>
        <w:t>при его наличии), подпись лица, ответственного за составление налогового регистра)</w:t>
      </w:r>
    </w:p>
    <w:p w14:paraId="5972A0A0" w14:textId="7777777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D88F6AA" w14:textId="7777777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2A6B97C0" w14:textId="7777777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(дата составления налогового регистра)</w:t>
      </w:r>
    </w:p>
    <w:p w14:paraId="7CA958DE" w14:textId="7777777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Примечание:</w:t>
      </w:r>
    </w:p>
    <w:p w14:paraId="07C33EBA" w14:textId="7777777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расшифровка аббревиатур:</w:t>
      </w:r>
    </w:p>
    <w:p w14:paraId="684A25A2" w14:textId="7777777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ИИН – индивидуальный идентификационный номер;</w:t>
      </w:r>
    </w:p>
    <w:p w14:paraId="7F929D4D" w14:textId="7777777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БИН – бизнес - идентификационный номер;</w:t>
      </w:r>
    </w:p>
    <w:p w14:paraId="36A990EE" w14:textId="7777777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Ф.И.О. – фамилия, имя, отчество (при его наличии);</w:t>
      </w:r>
    </w:p>
    <w:p w14:paraId="2229BAFA" w14:textId="7777777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Форма платежа:</w:t>
      </w:r>
    </w:p>
    <w:p w14:paraId="35F6CB5C" w14:textId="7777777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1 – наличный;</w:t>
      </w:r>
    </w:p>
    <w:p w14:paraId="57E44749" w14:textId="56CBF2F7" w:rsid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2 – безналичный.</w:t>
      </w:r>
    </w:p>
    <w:p w14:paraId="6934C8D7" w14:textId="2909DB84" w:rsid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7A3710A5" w14:textId="0D2FE717" w:rsidR="003B6DD2" w:rsidRDefault="003B6DD2" w:rsidP="003B6DD2">
      <w:pPr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6DD2">
        <w:rPr>
          <w:rFonts w:ascii="Times New Roman" w:hAnsi="Times New Roman" w:cs="Times New Roman"/>
          <w:b/>
          <w:bCs/>
          <w:sz w:val="28"/>
          <w:szCs w:val="28"/>
        </w:rPr>
        <w:t xml:space="preserve">Правила заполнения </w:t>
      </w:r>
      <w:r w:rsidRPr="003B6DD2">
        <w:rPr>
          <w:rFonts w:ascii="Times New Roman" w:hAnsi="Times New Roman" w:cs="Times New Roman"/>
          <w:b/>
          <w:bCs/>
          <w:sz w:val="28"/>
          <w:szCs w:val="28"/>
        </w:rPr>
        <w:t>формы налогового регистра о расходовании физическими и юридическими лицами и (или) структурными подразделениями юридического лица денег и (или) иного имущества, полученных от иностранных государств, международных и иностранных организаций, иностранцев, лиц без гражданства</w:t>
      </w:r>
    </w:p>
    <w:p w14:paraId="38654DD0" w14:textId="7777777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101. Форма налогового регистра о расходовании физическими и юридическими лицами и (или) структурными подразделениями юридического лица денег и (или) иного имущества, полученных от иностранных государств, международных и иностранных организаций, иностранцев, лиц без гражданства.</w:t>
      </w:r>
    </w:p>
    <w:p w14:paraId="2166E694" w14:textId="7777777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102. В таблице «Сведения о расходовании физическими и юридическими лицами и (или) структурными подразделениями юридического лица денег и (или) иного имущества, полученных от иностранных государств, международных и иностранных организаций, иностранцев, лиц без гражданства» указываются:</w:t>
      </w:r>
    </w:p>
    <w:p w14:paraId="03A87038" w14:textId="7777777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1) в графе 1 – порядковый номер строки;</w:t>
      </w:r>
    </w:p>
    <w:p w14:paraId="6FE5CD83" w14:textId="7777777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 xml:space="preserve">2) в графе 2 – ИИН физического лица либо БИН юридического лица (или) структурного подразделения юридического лица, которым переданы деньги и (или) иное имущество лицом, </w:t>
      </w:r>
      <w:r w:rsidRPr="003B6DD2">
        <w:rPr>
          <w:rFonts w:ascii="Times New Roman" w:hAnsi="Times New Roman" w:cs="Times New Roman"/>
          <w:sz w:val="24"/>
          <w:szCs w:val="24"/>
        </w:rPr>
        <w:lastRenderedPageBreak/>
        <w:t>заключившим сделки о получении и расходовании денег и (или) иного имущества от иностранных государств, международных и иностранных организаций, иностранцев, лиц без гражданства;</w:t>
      </w:r>
    </w:p>
    <w:p w14:paraId="5E0A0B21" w14:textId="7777777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3) в графе 3 – фамилия, имя и отчество (при его наличии) физического лица или наименование юридического лица (или) структурного подразделения юридического лица, которым переданы деньги и (или) иное имущество лицом, заключившим сделки по получению и расходованию денег и (или) иного имущества от иностранных государств, международных и иностранных организаций, иностранцев, лиц без гражданства;</w:t>
      </w:r>
    </w:p>
    <w:p w14:paraId="4259EA99" w14:textId="7777777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4) в графе 4 – дата расходования денег или реализации имущества;</w:t>
      </w:r>
    </w:p>
    <w:p w14:paraId="0E89C1DB" w14:textId="7777777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5) в графе 5 – номер документа расходования денег или реализации имущества;</w:t>
      </w:r>
    </w:p>
    <w:p w14:paraId="55DEB2F8" w14:textId="7777777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6) в графе 6 – сумма расходования денег в национальной валюте по курсу, установленному Национальным Банком Республики Казахстан на дату представления сведений.</w:t>
      </w:r>
    </w:p>
    <w:p w14:paraId="5B84A7B6" w14:textId="7777777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Итоговая величина настоящей графы определяется в последней строке путем суммирования всех величин, отраженных в этой графе;</w:t>
      </w:r>
    </w:p>
    <w:p w14:paraId="0B22E63C" w14:textId="7777777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7) в графе 7 – форма платежа (в случае наличного получения денег – 1, безналичного – 2);</w:t>
      </w:r>
    </w:p>
    <w:p w14:paraId="54E73B9A" w14:textId="7777777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8) в графе 8 – наименование реализованного имущества – указываются сведения о фактически полученном недвижимом имуществе, транспортном средстве и ином имуществе;</w:t>
      </w:r>
    </w:p>
    <w:p w14:paraId="45E65870" w14:textId="7777777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9) в графе 9 – идентификационный номер (при его наличии);</w:t>
      </w:r>
    </w:p>
    <w:p w14:paraId="30DBA432" w14:textId="7777777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10) в графе 10 – количество имущества. Итоговая величина настоящей графы определяется в последней строке путем суммирования всех величин, отраженных в этой графе;</w:t>
      </w:r>
    </w:p>
    <w:p w14:paraId="01C11255" w14:textId="7536CE07" w:rsidR="003B6DD2" w:rsidRPr="003B6DD2" w:rsidRDefault="003B6DD2" w:rsidP="003B6D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6DD2">
        <w:rPr>
          <w:rFonts w:ascii="Times New Roman" w:hAnsi="Times New Roman" w:cs="Times New Roman"/>
          <w:sz w:val="24"/>
          <w:szCs w:val="24"/>
        </w:rPr>
        <w:t>11) в графе 11 – стоимость имущества в национальной валюте по курсу, установленному Национальным Банком Республики Казахстан на дату представления сведений. Итоговая величина настоящей графы определяется в последней строке путем суммирования всех величин, отраженных в этой графе.</w:t>
      </w:r>
    </w:p>
    <w:p w14:paraId="39731339" w14:textId="77777777" w:rsidR="003B6DD2" w:rsidRPr="003B6DD2" w:rsidRDefault="003B6DD2" w:rsidP="003B6DD2">
      <w:pPr>
        <w:ind w:left="-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189806B" w14:textId="77777777" w:rsidR="003B6DD2" w:rsidRDefault="003B6DD2" w:rsidP="003B6DD2">
      <w:pPr>
        <w:ind w:left="-567"/>
        <w:jc w:val="center"/>
      </w:pPr>
    </w:p>
    <w:sectPr w:rsidR="003B6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05"/>
    <w:rsid w:val="003B6DD2"/>
    <w:rsid w:val="004E1D05"/>
    <w:rsid w:val="0058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EF01"/>
  <w15:chartTrackingRefBased/>
  <w15:docId w15:val="{C03250B3-5D1A-4A9D-86C4-382C24D6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014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845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3</cp:revision>
  <dcterms:created xsi:type="dcterms:W3CDTF">2026-04-16T11:10:00Z</dcterms:created>
  <dcterms:modified xsi:type="dcterms:W3CDTF">2026-04-16T11:20:00Z</dcterms:modified>
</cp:coreProperties>
</file>